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yellow"/>
          <w:rtl w:val="0"/>
        </w:rPr>
        <w:t xml:space="preserve">[School name]</w:t>
      </w:r>
      <w:r w:rsidDel="00000000" w:rsidR="00000000" w:rsidRPr="00000000">
        <w:rPr>
          <w:rtl w:val="0"/>
        </w:rPr>
        <w:t xml:space="preserve"> has partnered with Riipen - a project-based learning platform - to provide students with more experiential learning opportunities.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Alumni employers have free access to </w:t>
      </w:r>
      <w:r w:rsidDel="00000000" w:rsidR="00000000" w:rsidRPr="00000000">
        <w:rPr>
          <w:highlight w:val="yellow"/>
          <w:rtl w:val="0"/>
        </w:rPr>
        <w:t xml:space="preserve">[school name]</w:t>
      </w:r>
      <w:r w:rsidDel="00000000" w:rsidR="00000000" w:rsidRPr="00000000">
        <w:rPr>
          <w:rtl w:val="0"/>
        </w:rPr>
        <w:t xml:space="preserve">’s portal on Riipen to more easily connect and collaborate with our educators and students.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tl w:val="0"/>
        </w:rPr>
        <w:t xml:space="preserve">You can find a list of our open opportunities here: </w:t>
      </w:r>
      <w:r w:rsidDel="00000000" w:rsidR="00000000" w:rsidRPr="00000000">
        <w:rPr>
          <w:highlight w:val="yellow"/>
          <w:rtl w:val="0"/>
        </w:rPr>
        <w:t xml:space="preserve">[link to school’s public portal]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Best,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