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[School name] </w:t>
      </w:r>
      <w:r w:rsidDel="00000000" w:rsidR="00000000" w:rsidRPr="00000000">
        <w:rPr>
          <w:rtl w:val="0"/>
        </w:rPr>
        <w:t xml:space="preserve">is continuing to adapt to your changing needs. Many of our employers had to change their plans for the upcoming year. In response, we have added new ways in which you can engage with our students. You can now use your </w:t>
      </w:r>
      <w:r w:rsidDel="00000000" w:rsidR="00000000" w:rsidRPr="00000000">
        <w:rPr>
          <w:highlight w:val="yellow"/>
          <w:rtl w:val="0"/>
        </w:rPr>
        <w:t xml:space="preserve">[school name] </w:t>
      </w:r>
      <w:r w:rsidDel="00000000" w:rsidR="00000000" w:rsidRPr="00000000">
        <w:rPr>
          <w:rtl w:val="0"/>
        </w:rPr>
        <w:t xml:space="preserve">portal on Riipen to engage in short term projects and virtual internships with educators and students across our institution. These days, we are all trying to do more with less, and our students can help you get the help and perspective you need in a way that is time-efficient and cost-effective! Curious about how you can engage? Email us at </w:t>
      </w:r>
      <w:r w:rsidDel="00000000" w:rsidR="00000000" w:rsidRPr="00000000">
        <w:rPr>
          <w:highlight w:val="yellow"/>
          <w:rtl w:val="0"/>
        </w:rPr>
        <w:t xml:space="preserve">[contact information]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